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258" w:rsidRPr="007A3E4E" w:rsidRDefault="00283B5C" w:rsidP="00A74932">
      <w:pPr>
        <w:rPr>
          <w:u w:val="single"/>
        </w:rPr>
      </w:pPr>
      <w:bookmarkStart w:id="0" w:name="_GoBack"/>
      <w:bookmarkEnd w:id="0"/>
      <w:r w:rsidRPr="007A3E4E">
        <w:rPr>
          <w:b/>
          <w:u w:val="single"/>
        </w:rPr>
        <w:t>SF-DK-</w:t>
      </w:r>
      <w:r w:rsidR="007A3E4E" w:rsidRPr="007A3E4E">
        <w:rPr>
          <w:b/>
          <w:u w:val="single"/>
        </w:rPr>
        <w:t>PG11</w:t>
      </w:r>
      <w:r w:rsidR="005E2C76" w:rsidRPr="007A3E4E">
        <w:rPr>
          <w:u w:val="single"/>
        </w:rPr>
        <w:t xml:space="preserve">. </w:t>
      </w:r>
      <w:r w:rsidR="00495EEF" w:rsidRPr="007A3E4E">
        <w:rPr>
          <w:u w:val="single"/>
        </w:rPr>
        <w:t xml:space="preserve">Funktion enligt </w:t>
      </w:r>
      <w:r w:rsidR="00495EEF" w:rsidRPr="007A3E4E">
        <w:rPr>
          <w:b/>
          <w:u w:val="single"/>
        </w:rPr>
        <w:t>XX</w:t>
      </w:r>
      <w:r w:rsidR="00923BC7" w:rsidRPr="007A3E4E">
        <w:rPr>
          <w:b/>
          <w:u w:val="single"/>
        </w:rPr>
        <w:t>X</w:t>
      </w:r>
      <w:r w:rsidR="00495EEF" w:rsidRPr="007A3E4E">
        <w:rPr>
          <w:b/>
          <w:u w:val="single"/>
        </w:rPr>
        <w:t>X-DK-</w:t>
      </w:r>
      <w:r w:rsidR="007A3E4E" w:rsidRPr="007A3E4E">
        <w:rPr>
          <w:b/>
          <w:u w:val="single"/>
        </w:rPr>
        <w:t>PG11</w:t>
      </w:r>
      <w:r w:rsidR="00495EEF" w:rsidRPr="007A3E4E">
        <w:rPr>
          <w:u w:val="single"/>
        </w:rPr>
        <w:t xml:space="preserve">. </w:t>
      </w:r>
      <w:r w:rsidR="007A3E4E" w:rsidRPr="007A3E4E">
        <w:rPr>
          <w:u w:val="single"/>
        </w:rPr>
        <w:t>Pumpgrop</w:t>
      </w:r>
      <w:r w:rsidR="005E2C76" w:rsidRPr="007A3E4E">
        <w:rPr>
          <w:u w:val="single"/>
        </w:rPr>
        <w:t xml:space="preserve">. 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</w:t>
      </w:r>
      <w:r w:rsidR="0010441E">
        <w:t>t från DUC/PLC till SISABOnline</w:t>
      </w:r>
      <w:r w:rsidR="00495EEF">
        <w:t xml:space="preserve">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börvärdesförändringar som skall göras inom den samordnade provningen skall göras via </w:t>
      </w:r>
      <w:r w:rsidR="0010441E">
        <w:t>SISABOnline</w:t>
      </w:r>
      <w:r>
        <w:t>. Efter samordnad provning skall börvärden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2859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7A3E4E" w:rsidP="00BC0580">
            <w:r>
              <w:t>Pumpgropens</w:t>
            </w:r>
            <w:r w:rsidR="00BC0580">
              <w:t xml:space="preserve"> systemutförande och inkoppling.  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0B432B">
            <w:r>
              <w:t xml:space="preserve">Funktioner </w:t>
            </w:r>
            <w:r w:rsidR="007A3E4E">
              <w:t>pumpgrop.</w:t>
            </w:r>
            <w:r w:rsidR="00BC0580">
              <w:t xml:space="preserve"> </w:t>
            </w:r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130"/>
        <w:gridCol w:w="1537"/>
        <w:gridCol w:w="7192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D6072B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10441E" w:rsidTr="00B71367">
        <w:tc>
          <w:tcPr>
            <w:tcW w:w="1135" w:type="dxa"/>
          </w:tcPr>
          <w:p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10441E" w:rsidRDefault="00500EA6" w:rsidP="0010441E">
            <w:r>
              <w:t>PG11-GL61</w:t>
            </w:r>
          </w:p>
        </w:tc>
        <w:tc>
          <w:tcPr>
            <w:tcW w:w="1537" w:type="dxa"/>
          </w:tcPr>
          <w:p w:rsidR="0010441E" w:rsidRDefault="0010441E" w:rsidP="0010441E"/>
        </w:tc>
        <w:tc>
          <w:tcPr>
            <w:tcW w:w="7342" w:type="dxa"/>
          </w:tcPr>
          <w:p w:rsidR="0010441E" w:rsidRDefault="0010441E" w:rsidP="0010441E"/>
        </w:tc>
      </w:tr>
      <w:tr w:rsidR="0010441E" w:rsidTr="00B71367">
        <w:tc>
          <w:tcPr>
            <w:tcW w:w="1135" w:type="dxa"/>
          </w:tcPr>
          <w:p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10441E" w:rsidRDefault="00500EA6" w:rsidP="0010441E">
            <w:r>
              <w:t>PG11-P1</w:t>
            </w:r>
          </w:p>
        </w:tc>
        <w:tc>
          <w:tcPr>
            <w:tcW w:w="1537" w:type="dxa"/>
          </w:tcPr>
          <w:p w:rsidR="0010441E" w:rsidRDefault="0010441E" w:rsidP="0010441E"/>
        </w:tc>
        <w:tc>
          <w:tcPr>
            <w:tcW w:w="7342" w:type="dxa"/>
          </w:tcPr>
          <w:p w:rsidR="0010441E" w:rsidRDefault="0010441E" w:rsidP="0010441E"/>
        </w:tc>
      </w:tr>
      <w:tr w:rsidR="0010441E" w:rsidTr="00B71367">
        <w:tc>
          <w:tcPr>
            <w:tcW w:w="1135" w:type="dxa"/>
          </w:tcPr>
          <w:p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10441E" w:rsidRDefault="00500EA6" w:rsidP="0010441E">
            <w:r>
              <w:t>PG11-P2</w:t>
            </w:r>
          </w:p>
        </w:tc>
        <w:tc>
          <w:tcPr>
            <w:tcW w:w="1537" w:type="dxa"/>
          </w:tcPr>
          <w:p w:rsidR="0010441E" w:rsidRDefault="0010441E" w:rsidP="0010441E"/>
        </w:tc>
        <w:tc>
          <w:tcPr>
            <w:tcW w:w="7342" w:type="dxa"/>
          </w:tcPr>
          <w:p w:rsidR="0010441E" w:rsidRDefault="0010441E" w:rsidP="0010441E"/>
        </w:tc>
      </w:tr>
      <w:tr w:rsidR="0010441E" w:rsidTr="00B71367">
        <w:tc>
          <w:tcPr>
            <w:tcW w:w="1135" w:type="dxa"/>
          </w:tcPr>
          <w:p w:rsidR="0010441E" w:rsidRPr="00D6072B" w:rsidRDefault="0010441E" w:rsidP="00D6072B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10441E" w:rsidRDefault="00500EA6" w:rsidP="0010441E">
            <w:r>
              <w:t>PG11-C1P1/P2</w:t>
            </w:r>
          </w:p>
        </w:tc>
        <w:tc>
          <w:tcPr>
            <w:tcW w:w="1537" w:type="dxa"/>
          </w:tcPr>
          <w:p w:rsidR="0010441E" w:rsidRDefault="0010441E" w:rsidP="0010441E"/>
        </w:tc>
        <w:tc>
          <w:tcPr>
            <w:tcW w:w="7342" w:type="dxa"/>
          </w:tcPr>
          <w:p w:rsidR="0010441E" w:rsidRDefault="0010441E" w:rsidP="0010441E"/>
        </w:tc>
      </w:tr>
    </w:tbl>
    <w:p w:rsidR="0010441E" w:rsidRDefault="0010441E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148"/>
        <w:gridCol w:w="1537"/>
        <w:gridCol w:w="7174"/>
      </w:tblGrid>
      <w:tr w:rsidR="0010441E" w:rsidTr="00A06C66">
        <w:tc>
          <w:tcPr>
            <w:tcW w:w="1135" w:type="dxa"/>
            <w:shd w:val="clear" w:color="auto" w:fill="7ECDFF" w:themeFill="text2" w:themeFillTint="66"/>
          </w:tcPr>
          <w:p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10441E" w:rsidRPr="0057476D" w:rsidRDefault="0010441E" w:rsidP="0010441E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88393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7A3E4E">
              <w:rPr>
                <w:b/>
                <w:sz w:val="20"/>
                <w:szCs w:val="20"/>
              </w:rPr>
              <w:t>PG11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10441E" w:rsidRPr="0057476D" w:rsidRDefault="0010441E" w:rsidP="0010441E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10441E" w:rsidTr="00B71367">
        <w:tc>
          <w:tcPr>
            <w:tcW w:w="1135" w:type="dxa"/>
          </w:tcPr>
          <w:p w:rsidR="0010441E" w:rsidRDefault="0010441E" w:rsidP="0010441E"/>
        </w:tc>
        <w:tc>
          <w:tcPr>
            <w:tcW w:w="4206" w:type="dxa"/>
          </w:tcPr>
          <w:p w:rsidR="0010441E" w:rsidRPr="008370F8" w:rsidRDefault="0010441E" w:rsidP="0010441E">
            <w:pPr>
              <w:rPr>
                <w:i/>
              </w:rPr>
            </w:pPr>
          </w:p>
        </w:tc>
        <w:tc>
          <w:tcPr>
            <w:tcW w:w="1537" w:type="dxa"/>
          </w:tcPr>
          <w:p w:rsidR="0010441E" w:rsidRDefault="0010441E" w:rsidP="0010441E"/>
        </w:tc>
        <w:tc>
          <w:tcPr>
            <w:tcW w:w="7342" w:type="dxa"/>
          </w:tcPr>
          <w:p w:rsidR="0010441E" w:rsidRDefault="0010441E" w:rsidP="0010441E"/>
        </w:tc>
      </w:tr>
      <w:tr w:rsidR="0010441E" w:rsidTr="00B71367">
        <w:tc>
          <w:tcPr>
            <w:tcW w:w="1135" w:type="dxa"/>
          </w:tcPr>
          <w:p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10441E" w:rsidRPr="005152A2" w:rsidRDefault="0010441E" w:rsidP="0010441E">
            <w:pPr>
              <w:rPr>
                <w:b/>
              </w:rPr>
            </w:pPr>
            <w:r w:rsidRPr="005152A2">
              <w:rPr>
                <w:b/>
              </w:rPr>
              <w:t xml:space="preserve">Styrning </w:t>
            </w:r>
            <w:r w:rsidR="00500EA6">
              <w:rPr>
                <w:b/>
              </w:rPr>
              <w:t>PG11</w:t>
            </w:r>
          </w:p>
        </w:tc>
        <w:tc>
          <w:tcPr>
            <w:tcW w:w="1537" w:type="dxa"/>
          </w:tcPr>
          <w:p w:rsidR="0010441E" w:rsidRDefault="0010441E" w:rsidP="0010441E"/>
        </w:tc>
        <w:tc>
          <w:tcPr>
            <w:tcW w:w="7342" w:type="dxa"/>
          </w:tcPr>
          <w:p w:rsidR="0010441E" w:rsidRDefault="0010441E" w:rsidP="0010441E"/>
        </w:tc>
      </w:tr>
      <w:tr w:rsidR="005152A2" w:rsidTr="00B71367">
        <w:tc>
          <w:tcPr>
            <w:tcW w:w="1135" w:type="dxa"/>
          </w:tcPr>
          <w:p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D447C7" w:rsidRDefault="00500EA6" w:rsidP="00D447C7">
            <w:pPr>
              <w:rPr>
                <w:b/>
                <w:i/>
              </w:rPr>
            </w:pPr>
            <w:r w:rsidRPr="00D447C7">
              <w:rPr>
                <w:b/>
                <w:i/>
              </w:rPr>
              <w:t>Styrning pumpar</w:t>
            </w:r>
          </w:p>
          <w:p w:rsidR="00D447C7" w:rsidRPr="004E2D93" w:rsidRDefault="00D447C7" w:rsidP="0010441E">
            <w:pPr>
              <w:rPr>
                <w:b/>
                <w:i/>
                <w:sz w:val="20"/>
                <w:szCs w:val="20"/>
              </w:rPr>
            </w:pPr>
            <w:r w:rsidRPr="004E2D93">
              <w:rPr>
                <w:rFonts w:ascii="Calibri" w:hAnsi="Calibri" w:cs="Calibri"/>
                <w:sz w:val="20"/>
                <w:szCs w:val="20"/>
              </w:rPr>
              <w:t>Pump P1 och pump P2 styrs till drift via automatikskåp (C1P1/P2).</w:t>
            </w:r>
          </w:p>
        </w:tc>
        <w:tc>
          <w:tcPr>
            <w:tcW w:w="1537" w:type="dxa"/>
          </w:tcPr>
          <w:p w:rsidR="005152A2" w:rsidRDefault="005152A2" w:rsidP="0010441E"/>
        </w:tc>
        <w:tc>
          <w:tcPr>
            <w:tcW w:w="7342" w:type="dxa"/>
          </w:tcPr>
          <w:p w:rsidR="005152A2" w:rsidRDefault="005152A2" w:rsidP="0010441E"/>
        </w:tc>
      </w:tr>
      <w:tr w:rsidR="005152A2" w:rsidTr="00B71367">
        <w:tc>
          <w:tcPr>
            <w:tcW w:w="1135" w:type="dxa"/>
          </w:tcPr>
          <w:p w:rsidR="005152A2" w:rsidRPr="00B16CDA" w:rsidRDefault="005152A2" w:rsidP="00B16CDA">
            <w:pPr>
              <w:ind w:left="360"/>
            </w:pPr>
          </w:p>
        </w:tc>
        <w:tc>
          <w:tcPr>
            <w:tcW w:w="4206" w:type="dxa"/>
          </w:tcPr>
          <w:p w:rsidR="005152A2" w:rsidRDefault="005152A2" w:rsidP="0010441E"/>
        </w:tc>
        <w:tc>
          <w:tcPr>
            <w:tcW w:w="1537" w:type="dxa"/>
          </w:tcPr>
          <w:p w:rsidR="005152A2" w:rsidRDefault="005152A2" w:rsidP="0010441E"/>
        </w:tc>
        <w:tc>
          <w:tcPr>
            <w:tcW w:w="7342" w:type="dxa"/>
          </w:tcPr>
          <w:p w:rsidR="005152A2" w:rsidRDefault="005152A2" w:rsidP="0010441E"/>
        </w:tc>
      </w:tr>
      <w:tr w:rsidR="005152A2" w:rsidTr="00B71367">
        <w:tc>
          <w:tcPr>
            <w:tcW w:w="1135" w:type="dxa"/>
          </w:tcPr>
          <w:p w:rsidR="005152A2" w:rsidRPr="00B16CDA" w:rsidRDefault="005152A2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5152A2" w:rsidRPr="005152A2" w:rsidRDefault="005152A2" w:rsidP="0010441E">
            <w:pPr>
              <w:rPr>
                <w:b/>
              </w:rPr>
            </w:pPr>
            <w:r w:rsidRPr="005152A2">
              <w:rPr>
                <w:b/>
              </w:rPr>
              <w:t xml:space="preserve">Skydd </w:t>
            </w:r>
            <w:r w:rsidR="00500EA6">
              <w:rPr>
                <w:b/>
              </w:rPr>
              <w:t>PG11</w:t>
            </w:r>
          </w:p>
        </w:tc>
        <w:tc>
          <w:tcPr>
            <w:tcW w:w="1537" w:type="dxa"/>
          </w:tcPr>
          <w:p w:rsidR="005152A2" w:rsidRDefault="005152A2" w:rsidP="0010441E"/>
        </w:tc>
        <w:tc>
          <w:tcPr>
            <w:tcW w:w="7342" w:type="dxa"/>
          </w:tcPr>
          <w:p w:rsidR="005152A2" w:rsidRDefault="005152A2" w:rsidP="0010441E"/>
        </w:tc>
      </w:tr>
      <w:tr w:rsidR="0010441E" w:rsidTr="00B71367">
        <w:tc>
          <w:tcPr>
            <w:tcW w:w="1135" w:type="dxa"/>
          </w:tcPr>
          <w:p w:rsidR="0010441E" w:rsidRPr="00B16CDA" w:rsidRDefault="0010441E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D447C7" w:rsidRDefault="00500EA6" w:rsidP="00D447C7">
            <w:pPr>
              <w:rPr>
                <w:b/>
                <w:i/>
              </w:rPr>
            </w:pPr>
            <w:r w:rsidRPr="00D447C7">
              <w:rPr>
                <w:b/>
                <w:i/>
              </w:rPr>
              <w:t>Nivågivare</w:t>
            </w:r>
          </w:p>
          <w:p w:rsidR="00D447C7" w:rsidRPr="004E2D93" w:rsidRDefault="00D447C7" w:rsidP="0010441E">
            <w:pPr>
              <w:rPr>
                <w:b/>
                <w:i/>
                <w:sz w:val="20"/>
                <w:szCs w:val="20"/>
              </w:rPr>
            </w:pPr>
            <w:r w:rsidRPr="004E2D93">
              <w:rPr>
                <w:rFonts w:ascii="Calibri" w:hAnsi="Calibri" w:cs="Calibri"/>
                <w:sz w:val="20"/>
                <w:szCs w:val="20"/>
              </w:rPr>
              <w:t>Vid hög nivå i pumpgrop utgår larm enligt larmlista.</w:t>
            </w:r>
          </w:p>
        </w:tc>
        <w:tc>
          <w:tcPr>
            <w:tcW w:w="1537" w:type="dxa"/>
          </w:tcPr>
          <w:p w:rsidR="0010441E" w:rsidRDefault="0010441E" w:rsidP="0010441E"/>
        </w:tc>
        <w:tc>
          <w:tcPr>
            <w:tcW w:w="7342" w:type="dxa"/>
          </w:tcPr>
          <w:p w:rsidR="0010441E" w:rsidRDefault="0010441E" w:rsidP="0010441E"/>
        </w:tc>
      </w:tr>
      <w:tr w:rsidR="00500EA6" w:rsidTr="00B71367">
        <w:tc>
          <w:tcPr>
            <w:tcW w:w="1135" w:type="dxa"/>
          </w:tcPr>
          <w:p w:rsidR="00500EA6" w:rsidRPr="00B16CDA" w:rsidRDefault="00500EA6" w:rsidP="00B16CDA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D447C7" w:rsidRDefault="00500EA6" w:rsidP="00D447C7">
            <w:pPr>
              <w:rPr>
                <w:b/>
                <w:i/>
              </w:rPr>
            </w:pPr>
            <w:r w:rsidRPr="00D447C7">
              <w:rPr>
                <w:b/>
                <w:i/>
              </w:rPr>
              <w:t>Automatikskåp</w:t>
            </w:r>
          </w:p>
          <w:p w:rsidR="00D447C7" w:rsidRPr="004E2D93" w:rsidRDefault="00D447C7" w:rsidP="0010441E">
            <w:pPr>
              <w:rPr>
                <w:b/>
                <w:i/>
                <w:sz w:val="20"/>
                <w:szCs w:val="20"/>
              </w:rPr>
            </w:pPr>
            <w:r w:rsidRPr="004E2D93">
              <w:rPr>
                <w:rFonts w:ascii="Calibri" w:hAnsi="Calibri" w:cs="Calibri"/>
                <w:sz w:val="20"/>
                <w:szCs w:val="20"/>
              </w:rPr>
              <w:t xml:space="preserve">Automatikskåp C1P1/P2 avger summalarm vid fel på anläggningen. </w:t>
            </w:r>
          </w:p>
        </w:tc>
        <w:tc>
          <w:tcPr>
            <w:tcW w:w="1537" w:type="dxa"/>
          </w:tcPr>
          <w:p w:rsidR="00500EA6" w:rsidRDefault="00500EA6" w:rsidP="0010441E"/>
        </w:tc>
        <w:tc>
          <w:tcPr>
            <w:tcW w:w="7342" w:type="dxa"/>
          </w:tcPr>
          <w:p w:rsidR="00500EA6" w:rsidRDefault="00500EA6" w:rsidP="0010441E"/>
        </w:tc>
      </w:tr>
    </w:tbl>
    <w:p w:rsidR="00B16CDA" w:rsidRDefault="00B16CDA"/>
    <w:p w:rsidR="00500EA6" w:rsidRPr="005E2C76" w:rsidRDefault="00500EA6" w:rsidP="0010441E"/>
    <w:sectPr w:rsidR="00500EA6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AA3" w:rsidRDefault="005B0AA3" w:rsidP="005E2C76">
      <w:r>
        <w:separator/>
      </w:r>
    </w:p>
  </w:endnote>
  <w:endnote w:type="continuationSeparator" w:id="0">
    <w:p w:rsidR="005B0AA3" w:rsidRDefault="005B0AA3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BB" w:rsidRDefault="00CD52BB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BB" w:rsidRDefault="00CD52BB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BB" w:rsidRDefault="00CD52B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AA3" w:rsidRDefault="005B0AA3" w:rsidP="005E2C76">
      <w:r>
        <w:separator/>
      </w:r>
    </w:p>
  </w:footnote>
  <w:footnote w:type="continuationSeparator" w:id="0">
    <w:p w:rsidR="005B0AA3" w:rsidRDefault="005B0AA3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BB" w:rsidRDefault="00CD52BB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BB" w:rsidRDefault="00CD52BB" w:rsidP="00CD52BB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3CCB1326" wp14:editId="55AA5E90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:rsidR="00CD52BB" w:rsidRPr="00B43A64" w:rsidRDefault="00CD52BB" w:rsidP="00CD52BB">
    <w:pPr>
      <w:pStyle w:val="Sidhuvud"/>
      <w:rPr>
        <w:b/>
      </w:rPr>
    </w:pPr>
    <w:r>
      <w:rPr>
        <w:b/>
      </w:rPr>
      <w:t>Projektanpassas av projekterande konsult. Signeras av provningsledaren.</w:t>
    </w:r>
  </w:p>
  <w:p w:rsidR="006A37C2" w:rsidRDefault="006A37C2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BB" w:rsidRDefault="00CD52BB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7A6B"/>
    <w:multiLevelType w:val="hybridMultilevel"/>
    <w:tmpl w:val="661EEA22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72397"/>
    <w:multiLevelType w:val="hybridMultilevel"/>
    <w:tmpl w:val="269E06F6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4B045F"/>
    <w:multiLevelType w:val="hybridMultilevel"/>
    <w:tmpl w:val="ADA63EDA"/>
    <w:lvl w:ilvl="0" w:tplc="D8C49A32">
      <w:start w:val="1"/>
      <w:numFmt w:val="decimal"/>
      <w:lvlText w:val="C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C76"/>
    <w:rsid w:val="00032328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F58F8"/>
    <w:rsid w:val="0010441E"/>
    <w:rsid w:val="00110372"/>
    <w:rsid w:val="00151D2D"/>
    <w:rsid w:val="0015784C"/>
    <w:rsid w:val="001701DA"/>
    <w:rsid w:val="00173F05"/>
    <w:rsid w:val="002232B5"/>
    <w:rsid w:val="002806A1"/>
    <w:rsid w:val="00283B5C"/>
    <w:rsid w:val="00297CBD"/>
    <w:rsid w:val="002E0F84"/>
    <w:rsid w:val="002E52EF"/>
    <w:rsid w:val="00317E17"/>
    <w:rsid w:val="00366D73"/>
    <w:rsid w:val="003816FB"/>
    <w:rsid w:val="003824AB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5EEF"/>
    <w:rsid w:val="004E2D93"/>
    <w:rsid w:val="004F0EC5"/>
    <w:rsid w:val="00500EA6"/>
    <w:rsid w:val="005152A2"/>
    <w:rsid w:val="005400C6"/>
    <w:rsid w:val="005670C4"/>
    <w:rsid w:val="0057476D"/>
    <w:rsid w:val="005A0029"/>
    <w:rsid w:val="005B0AA3"/>
    <w:rsid w:val="005E2C76"/>
    <w:rsid w:val="005F50AF"/>
    <w:rsid w:val="006A1F32"/>
    <w:rsid w:val="006A37C2"/>
    <w:rsid w:val="006B2C89"/>
    <w:rsid w:val="006C46DA"/>
    <w:rsid w:val="006D31B6"/>
    <w:rsid w:val="006F3A70"/>
    <w:rsid w:val="00700972"/>
    <w:rsid w:val="007078E4"/>
    <w:rsid w:val="0071183E"/>
    <w:rsid w:val="00763C5A"/>
    <w:rsid w:val="0079601B"/>
    <w:rsid w:val="007A3E4E"/>
    <w:rsid w:val="007C7556"/>
    <w:rsid w:val="007F223A"/>
    <w:rsid w:val="008370F8"/>
    <w:rsid w:val="0086462B"/>
    <w:rsid w:val="00867EAF"/>
    <w:rsid w:val="0088393F"/>
    <w:rsid w:val="0088757D"/>
    <w:rsid w:val="009076D9"/>
    <w:rsid w:val="00923BC7"/>
    <w:rsid w:val="00931D71"/>
    <w:rsid w:val="0097184C"/>
    <w:rsid w:val="009C1927"/>
    <w:rsid w:val="009C4071"/>
    <w:rsid w:val="009E0B6E"/>
    <w:rsid w:val="009E1426"/>
    <w:rsid w:val="00A0209B"/>
    <w:rsid w:val="00A05A4D"/>
    <w:rsid w:val="00A06C66"/>
    <w:rsid w:val="00A33F63"/>
    <w:rsid w:val="00A432CA"/>
    <w:rsid w:val="00A44674"/>
    <w:rsid w:val="00A54B44"/>
    <w:rsid w:val="00A555B2"/>
    <w:rsid w:val="00A62EF2"/>
    <w:rsid w:val="00A74932"/>
    <w:rsid w:val="00AD6071"/>
    <w:rsid w:val="00B16CDA"/>
    <w:rsid w:val="00B36F00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BE19EE"/>
    <w:rsid w:val="00C07258"/>
    <w:rsid w:val="00C11DAC"/>
    <w:rsid w:val="00C63199"/>
    <w:rsid w:val="00CD52BB"/>
    <w:rsid w:val="00D279AE"/>
    <w:rsid w:val="00D447C7"/>
    <w:rsid w:val="00D6072B"/>
    <w:rsid w:val="00D821D2"/>
    <w:rsid w:val="00DF18C7"/>
    <w:rsid w:val="00E010EC"/>
    <w:rsid w:val="00E16CB1"/>
    <w:rsid w:val="00E7512B"/>
    <w:rsid w:val="00E94F6A"/>
    <w:rsid w:val="00EB3D3E"/>
    <w:rsid w:val="00EC32F5"/>
    <w:rsid w:val="00EC751A"/>
    <w:rsid w:val="00EC7F23"/>
    <w:rsid w:val="00ED2773"/>
    <w:rsid w:val="00EF480C"/>
    <w:rsid w:val="00F50FC5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53780-412F-4F83-8FCB-12998781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D6072B"/>
    <w:pPr>
      <w:ind w:left="720"/>
      <w:contextualSpacing/>
    </w:pPr>
  </w:style>
  <w:style w:type="paragraph" w:styleId="Lista">
    <w:name w:val="List"/>
    <w:basedOn w:val="Normal"/>
    <w:rsid w:val="00D447C7"/>
    <w:rPr>
      <w:rFonts w:ascii="Times New Roman" w:eastAsia="Times New Roman" w:hAnsi="Times New Roman" w:cs="Times New Roman"/>
      <w:noProof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13DB8-A6D1-4546-9106-E0067D665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2</cp:revision>
  <cp:lastPrinted>2014-02-07T11:57:00Z</cp:lastPrinted>
  <dcterms:created xsi:type="dcterms:W3CDTF">2025-03-12T11:35:00Z</dcterms:created>
  <dcterms:modified xsi:type="dcterms:W3CDTF">2025-03-12T11:35:00Z</dcterms:modified>
</cp:coreProperties>
</file>